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03743716" w14:textId="77777777" w:rsidTr="00A357CC">
        <w:tc>
          <w:tcPr>
            <w:tcW w:w="4747" w:type="dxa"/>
          </w:tcPr>
          <w:p w14:paraId="0374371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3743715"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03743719" w14:textId="77777777" w:rsidTr="00A357CC">
        <w:tc>
          <w:tcPr>
            <w:tcW w:w="4747" w:type="dxa"/>
          </w:tcPr>
          <w:p w14:paraId="0374371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3743718" w14:textId="5585EC7F"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4A04C3">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4A04C3">
              <w:rPr>
                <w:rFonts w:ascii="Times New Roman" w:hAnsi="Times New Roman"/>
                <w:spacing w:val="20"/>
                <w:sz w:val="24"/>
                <w:szCs w:val="24"/>
              </w:rPr>
              <w:t>10.11.2023</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4A04C3">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4A04C3">
              <w:rPr>
                <w:rFonts w:ascii="Times New Roman" w:hAnsi="Times New Roman"/>
                <w:spacing w:val="20"/>
                <w:sz w:val="24"/>
                <w:szCs w:val="24"/>
              </w:rPr>
              <w:t>1-4/23/115</w:t>
            </w:r>
            <w:r w:rsidRPr="00CD0CFF">
              <w:rPr>
                <w:rFonts w:ascii="Times New Roman" w:hAnsi="Times New Roman"/>
                <w:spacing w:val="20"/>
                <w:sz w:val="24"/>
                <w:szCs w:val="24"/>
              </w:rPr>
              <w:fldChar w:fldCharType="end"/>
            </w:r>
          </w:p>
        </w:tc>
      </w:tr>
      <w:tr w:rsidR="00A357CC" w14:paraId="0374371C" w14:textId="77777777" w:rsidTr="00A357CC">
        <w:tc>
          <w:tcPr>
            <w:tcW w:w="4747" w:type="dxa"/>
          </w:tcPr>
          <w:p w14:paraId="0374371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374371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374371F" w14:textId="77777777" w:rsidTr="00A357CC">
        <w:tc>
          <w:tcPr>
            <w:tcW w:w="4747" w:type="dxa"/>
          </w:tcPr>
          <w:p w14:paraId="0374371D"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0374371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3743722" w14:textId="77777777" w:rsidTr="00A357CC">
        <w:tc>
          <w:tcPr>
            <w:tcW w:w="4747" w:type="dxa"/>
          </w:tcPr>
          <w:p w14:paraId="03743720"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0374372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03743723" w14:textId="77777777" w:rsidR="0058227E" w:rsidRDefault="0058227E" w:rsidP="00AF1DE6">
      <w:pPr>
        <w:tabs>
          <w:tab w:val="left" w:pos="5387"/>
        </w:tabs>
        <w:spacing w:after="0" w:line="240" w:lineRule="auto"/>
        <w:rPr>
          <w:rFonts w:ascii="Times New Roman" w:hAnsi="Times New Roman"/>
          <w:sz w:val="24"/>
          <w:szCs w:val="24"/>
        </w:rPr>
      </w:pPr>
    </w:p>
    <w:p w14:paraId="03743724"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03743726" w14:textId="77777777" w:rsidTr="00772CF5">
        <w:trPr>
          <w:gridAfter w:val="1"/>
          <w:wAfter w:w="4607" w:type="dxa"/>
        </w:trPr>
        <w:tc>
          <w:tcPr>
            <w:tcW w:w="4747" w:type="dxa"/>
          </w:tcPr>
          <w:p w14:paraId="03743725"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03743728" w14:textId="77777777" w:rsidTr="00772CF5">
        <w:trPr>
          <w:gridAfter w:val="1"/>
          <w:wAfter w:w="4607" w:type="dxa"/>
        </w:trPr>
        <w:tc>
          <w:tcPr>
            <w:tcW w:w="4747" w:type="dxa"/>
          </w:tcPr>
          <w:p w14:paraId="03743727"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374372A" w14:textId="77777777" w:rsidTr="00772CF5">
        <w:trPr>
          <w:gridAfter w:val="1"/>
          <w:wAfter w:w="4607" w:type="dxa"/>
        </w:trPr>
        <w:tc>
          <w:tcPr>
            <w:tcW w:w="4747" w:type="dxa"/>
          </w:tcPr>
          <w:p w14:paraId="03743729"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374372C" w14:textId="77777777" w:rsidTr="00772CF5">
        <w:trPr>
          <w:gridAfter w:val="1"/>
          <w:wAfter w:w="4607" w:type="dxa"/>
        </w:trPr>
        <w:tc>
          <w:tcPr>
            <w:tcW w:w="4747" w:type="dxa"/>
          </w:tcPr>
          <w:p w14:paraId="0374372B" w14:textId="4A7B3266"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4A04C3">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4A04C3">
              <w:rPr>
                <w:rFonts w:ascii="Times New Roman" w:hAnsi="Times New Roman"/>
                <w:b/>
                <w:sz w:val="24"/>
                <w:szCs w:val="24"/>
              </w:rPr>
              <w:t>Vallavalitsuse palgaliste valitsuse liikmete ametisse nimetamine ning neile töötasu ja hüvitise määramine</w:t>
            </w:r>
            <w:r>
              <w:rPr>
                <w:rFonts w:ascii="Times New Roman" w:hAnsi="Times New Roman"/>
                <w:b/>
                <w:sz w:val="24"/>
                <w:szCs w:val="24"/>
              </w:rPr>
              <w:fldChar w:fldCharType="end"/>
            </w:r>
            <w:r>
              <w:rPr>
                <w:rFonts w:ascii="Times New Roman" w:hAnsi="Times New Roman"/>
                <w:b/>
                <w:sz w:val="24"/>
                <w:szCs w:val="24"/>
              </w:rPr>
              <w:t xml:space="preserve"> </w:t>
            </w:r>
            <w:r w:rsidR="00BA4B8B">
              <w:rPr>
                <w:rFonts w:ascii="Times New Roman" w:hAnsi="Times New Roman"/>
                <w:b/>
                <w:sz w:val="24"/>
                <w:szCs w:val="24"/>
              </w:rPr>
              <w:t>ning neile töötasu ja hüvitise määramine</w:t>
            </w:r>
          </w:p>
        </w:tc>
      </w:tr>
      <w:tr w:rsidR="00772CF5" w14:paraId="0374372F" w14:textId="77777777" w:rsidTr="00772CF5">
        <w:trPr>
          <w:gridAfter w:val="1"/>
          <w:wAfter w:w="4607" w:type="dxa"/>
        </w:trPr>
        <w:tc>
          <w:tcPr>
            <w:tcW w:w="4747" w:type="dxa"/>
          </w:tcPr>
          <w:p w14:paraId="0374372D" w14:textId="77777777" w:rsidR="00772CF5" w:rsidRDefault="00772CF5" w:rsidP="00AF1DE6">
            <w:pPr>
              <w:tabs>
                <w:tab w:val="left" w:pos="5387"/>
              </w:tabs>
              <w:spacing w:after="0" w:line="240" w:lineRule="auto"/>
              <w:rPr>
                <w:rFonts w:ascii="Times New Roman" w:hAnsi="Times New Roman"/>
                <w:sz w:val="24"/>
                <w:szCs w:val="24"/>
              </w:rPr>
            </w:pPr>
          </w:p>
          <w:p w14:paraId="0374372E"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03743731" w14:textId="77777777" w:rsidTr="00435C14">
        <w:tc>
          <w:tcPr>
            <w:tcW w:w="9354" w:type="dxa"/>
            <w:gridSpan w:val="2"/>
          </w:tcPr>
          <w:p w14:paraId="18C8627B" w14:textId="1BCCD1EB" w:rsidR="00A357CC" w:rsidRDefault="00DF75D7" w:rsidP="00AF1DE6">
            <w:pPr>
              <w:tabs>
                <w:tab w:val="left" w:pos="5387"/>
              </w:tabs>
              <w:spacing w:after="0" w:line="240" w:lineRule="auto"/>
              <w:jc w:val="both"/>
              <w:rPr>
                <w:rFonts w:ascii="Times New Roman" w:hAnsi="Times New Roman"/>
                <w:sz w:val="24"/>
                <w:szCs w:val="24"/>
              </w:rPr>
            </w:pPr>
            <w:r>
              <w:rPr>
                <w:rFonts w:ascii="Times New Roman" w:hAnsi="Times New Roman"/>
                <w:sz w:val="24"/>
                <w:szCs w:val="24"/>
              </w:rPr>
              <w:t>Kohaliku omavalitsuse korralduse seaduse § 22 lõike 1 punkti</w:t>
            </w:r>
            <w:r w:rsidR="000E1714">
              <w:rPr>
                <w:rFonts w:ascii="Times New Roman" w:hAnsi="Times New Roman"/>
                <w:sz w:val="24"/>
                <w:szCs w:val="24"/>
              </w:rPr>
              <w:t>de</w:t>
            </w:r>
            <w:r>
              <w:rPr>
                <w:rFonts w:ascii="Times New Roman" w:hAnsi="Times New Roman"/>
                <w:sz w:val="24"/>
                <w:szCs w:val="24"/>
              </w:rPr>
              <w:t xml:space="preserve"> 17 ja</w:t>
            </w:r>
            <w:r w:rsidR="000E1714">
              <w:rPr>
                <w:rFonts w:ascii="Times New Roman" w:hAnsi="Times New Roman"/>
                <w:sz w:val="24"/>
                <w:szCs w:val="24"/>
              </w:rPr>
              <w:t xml:space="preserve"> 19,</w:t>
            </w:r>
            <w:r>
              <w:rPr>
                <w:rFonts w:ascii="Times New Roman" w:hAnsi="Times New Roman"/>
                <w:sz w:val="24"/>
                <w:szCs w:val="24"/>
              </w:rPr>
              <w:t xml:space="preserve"> § 49 lõike 4</w:t>
            </w:r>
            <w:r w:rsidRPr="00DF75D7">
              <w:rPr>
                <w:rFonts w:ascii="Times New Roman" w:hAnsi="Times New Roman"/>
                <w:sz w:val="24"/>
                <w:szCs w:val="24"/>
                <w:vertAlign w:val="superscript"/>
              </w:rPr>
              <w:t>2</w:t>
            </w:r>
            <w:r>
              <w:rPr>
                <w:rFonts w:ascii="Times New Roman" w:hAnsi="Times New Roman"/>
                <w:sz w:val="24"/>
                <w:szCs w:val="24"/>
              </w:rPr>
              <w:t xml:space="preserve"> ning § 50 lg 1 punkti 6 ning Tapa Vallavolikogu 28. märtsi 2018 määruse nr 12 „Tapa valla põhimäärus“ § 42 lõike 3 </w:t>
            </w:r>
            <w:r w:rsidR="00B35873">
              <w:rPr>
                <w:rFonts w:ascii="Times New Roman" w:hAnsi="Times New Roman"/>
                <w:sz w:val="24"/>
                <w:szCs w:val="24"/>
              </w:rPr>
              <w:t>ja 6. novembri 2023 otsu</w:t>
            </w:r>
            <w:r w:rsidR="00531856">
              <w:rPr>
                <w:rFonts w:ascii="Times New Roman" w:hAnsi="Times New Roman"/>
                <w:sz w:val="24"/>
                <w:szCs w:val="24"/>
              </w:rPr>
              <w:t>s</w:t>
            </w:r>
            <w:r w:rsidR="00B35873">
              <w:rPr>
                <w:rFonts w:ascii="Times New Roman" w:hAnsi="Times New Roman"/>
                <w:sz w:val="24"/>
                <w:szCs w:val="24"/>
              </w:rPr>
              <w:t xml:space="preserve">e nr </w:t>
            </w:r>
            <w:r w:rsidR="00531856">
              <w:rPr>
                <w:rFonts w:ascii="Times New Roman" w:hAnsi="Times New Roman"/>
                <w:sz w:val="24"/>
                <w:szCs w:val="24"/>
              </w:rPr>
              <w:t>91</w:t>
            </w:r>
            <w:r w:rsidR="00B35873">
              <w:rPr>
                <w:rFonts w:ascii="Times New Roman" w:hAnsi="Times New Roman"/>
                <w:sz w:val="24"/>
                <w:szCs w:val="24"/>
              </w:rPr>
              <w:t xml:space="preserve">„Vallavalitsuse kinnitamine“ </w:t>
            </w:r>
            <w:r>
              <w:rPr>
                <w:rFonts w:ascii="Times New Roman" w:hAnsi="Times New Roman"/>
                <w:sz w:val="24"/>
                <w:szCs w:val="24"/>
              </w:rPr>
              <w:t>alusel:</w:t>
            </w:r>
          </w:p>
          <w:p w14:paraId="3C928D2C" w14:textId="77777777" w:rsidR="000E499C" w:rsidRDefault="000E499C" w:rsidP="00AF1DE6">
            <w:pPr>
              <w:tabs>
                <w:tab w:val="left" w:pos="5387"/>
              </w:tabs>
              <w:spacing w:after="0" w:line="240" w:lineRule="auto"/>
              <w:jc w:val="both"/>
              <w:rPr>
                <w:rFonts w:ascii="Times New Roman" w:hAnsi="Times New Roman"/>
                <w:sz w:val="24"/>
                <w:szCs w:val="24"/>
              </w:rPr>
            </w:pPr>
          </w:p>
          <w:p w14:paraId="4E98EE58" w14:textId="3BFB34C9" w:rsidR="001F452E" w:rsidRPr="001F452E" w:rsidRDefault="000E499C" w:rsidP="001F452E">
            <w:pPr>
              <w:pStyle w:val="Loendilik"/>
              <w:numPr>
                <w:ilvl w:val="0"/>
                <w:numId w:val="7"/>
              </w:numPr>
              <w:tabs>
                <w:tab w:val="left" w:pos="5387"/>
              </w:tabs>
              <w:spacing w:after="0" w:line="240" w:lineRule="auto"/>
              <w:jc w:val="both"/>
              <w:rPr>
                <w:rFonts w:ascii="Times New Roman" w:hAnsi="Times New Roman"/>
                <w:sz w:val="24"/>
                <w:szCs w:val="24"/>
              </w:rPr>
            </w:pPr>
            <w:r w:rsidRPr="001F452E">
              <w:rPr>
                <w:rFonts w:ascii="Times New Roman" w:hAnsi="Times New Roman"/>
                <w:sz w:val="24"/>
                <w:szCs w:val="24"/>
              </w:rPr>
              <w:t>Nimetada Tapa vallavalitsuse palgalisteks valitsus</w:t>
            </w:r>
            <w:r w:rsidR="00D16364">
              <w:rPr>
                <w:rFonts w:ascii="Times New Roman" w:hAnsi="Times New Roman"/>
                <w:sz w:val="24"/>
                <w:szCs w:val="24"/>
              </w:rPr>
              <w:t>e</w:t>
            </w:r>
            <w:r w:rsidRPr="001F452E">
              <w:rPr>
                <w:rFonts w:ascii="Times New Roman" w:hAnsi="Times New Roman"/>
                <w:sz w:val="24"/>
                <w:szCs w:val="24"/>
              </w:rPr>
              <w:t xml:space="preserve"> liikmeteks alates 1. detsembrist 2023: </w:t>
            </w:r>
          </w:p>
          <w:p w14:paraId="7D0B37BE" w14:textId="747D810A" w:rsidR="000E499C" w:rsidRPr="001F452E" w:rsidRDefault="000E499C" w:rsidP="000E499C">
            <w:pPr>
              <w:pStyle w:val="Loendilik"/>
              <w:tabs>
                <w:tab w:val="left" w:pos="5387"/>
              </w:tabs>
              <w:spacing w:after="0" w:line="240" w:lineRule="auto"/>
              <w:jc w:val="both"/>
              <w:rPr>
                <w:rFonts w:ascii="Times New Roman" w:hAnsi="Times New Roman"/>
                <w:sz w:val="24"/>
                <w:szCs w:val="24"/>
              </w:rPr>
            </w:pPr>
            <w:r w:rsidRPr="001F452E">
              <w:rPr>
                <w:rFonts w:ascii="Times New Roman" w:hAnsi="Times New Roman"/>
                <w:sz w:val="24"/>
                <w:szCs w:val="24"/>
              </w:rPr>
              <w:t xml:space="preserve">1.1 </w:t>
            </w:r>
            <w:r w:rsidR="001F452E" w:rsidRPr="001F452E">
              <w:rPr>
                <w:rFonts w:ascii="Times New Roman" w:hAnsi="Times New Roman"/>
                <w:sz w:val="24"/>
                <w:szCs w:val="24"/>
              </w:rPr>
              <w:t>….</w:t>
            </w:r>
          </w:p>
          <w:p w14:paraId="32665EB9" w14:textId="0F4949AB" w:rsidR="000E499C" w:rsidRPr="001F452E" w:rsidRDefault="000E499C" w:rsidP="000E499C">
            <w:pPr>
              <w:pStyle w:val="Loendilik"/>
              <w:tabs>
                <w:tab w:val="left" w:pos="5387"/>
              </w:tabs>
              <w:spacing w:after="0" w:line="240" w:lineRule="auto"/>
              <w:jc w:val="both"/>
              <w:rPr>
                <w:rFonts w:ascii="Times New Roman" w:hAnsi="Times New Roman"/>
                <w:sz w:val="24"/>
                <w:szCs w:val="24"/>
              </w:rPr>
            </w:pPr>
            <w:r w:rsidRPr="001F452E">
              <w:rPr>
                <w:rFonts w:ascii="Times New Roman" w:hAnsi="Times New Roman"/>
                <w:sz w:val="24"/>
                <w:szCs w:val="24"/>
              </w:rPr>
              <w:t xml:space="preserve">1.2 </w:t>
            </w:r>
            <w:r w:rsidR="001F452E" w:rsidRPr="001F452E">
              <w:rPr>
                <w:rFonts w:ascii="Times New Roman" w:hAnsi="Times New Roman"/>
                <w:sz w:val="24"/>
                <w:szCs w:val="24"/>
              </w:rPr>
              <w:t>….</w:t>
            </w:r>
          </w:p>
          <w:p w14:paraId="1C4CABDC" w14:textId="327FF37A" w:rsidR="000E499C" w:rsidRDefault="000E499C" w:rsidP="000E499C">
            <w:pPr>
              <w:pStyle w:val="Loendilik"/>
              <w:tabs>
                <w:tab w:val="left" w:pos="5387"/>
              </w:tabs>
              <w:spacing w:after="0" w:line="240" w:lineRule="auto"/>
              <w:jc w:val="both"/>
              <w:rPr>
                <w:rFonts w:ascii="Times New Roman" w:hAnsi="Times New Roman"/>
                <w:sz w:val="24"/>
                <w:szCs w:val="24"/>
              </w:rPr>
            </w:pPr>
            <w:r w:rsidRPr="001F452E">
              <w:rPr>
                <w:rFonts w:ascii="Times New Roman" w:hAnsi="Times New Roman"/>
                <w:sz w:val="24"/>
                <w:szCs w:val="24"/>
              </w:rPr>
              <w:t xml:space="preserve">1.3 </w:t>
            </w:r>
            <w:r w:rsidR="001F452E" w:rsidRPr="001F452E">
              <w:rPr>
                <w:rFonts w:ascii="Times New Roman" w:hAnsi="Times New Roman"/>
                <w:sz w:val="24"/>
                <w:szCs w:val="24"/>
              </w:rPr>
              <w:t>….</w:t>
            </w:r>
          </w:p>
          <w:p w14:paraId="7C014699" w14:textId="6035153E" w:rsidR="00B35873" w:rsidRPr="004D33B0" w:rsidRDefault="00B35873" w:rsidP="004D33B0">
            <w:pPr>
              <w:pStyle w:val="Loendilik"/>
              <w:numPr>
                <w:ilvl w:val="0"/>
                <w:numId w:val="7"/>
              </w:numPr>
              <w:autoSpaceDE w:val="0"/>
              <w:autoSpaceDN w:val="0"/>
              <w:adjustRightInd w:val="0"/>
              <w:spacing w:after="0" w:line="240" w:lineRule="auto"/>
              <w:jc w:val="both"/>
              <w:rPr>
                <w:rFonts w:ascii="Times New Roman" w:hAnsi="Times New Roman"/>
                <w:sz w:val="24"/>
              </w:rPr>
            </w:pPr>
            <w:r w:rsidRPr="004D33B0">
              <w:rPr>
                <w:rFonts w:ascii="Times New Roman" w:hAnsi="Times New Roman"/>
                <w:sz w:val="24"/>
              </w:rPr>
              <w:t>Määrata punktis 1 nimetatud palgalistele valitsus</w:t>
            </w:r>
            <w:r w:rsidR="00046818">
              <w:rPr>
                <w:rFonts w:ascii="Times New Roman" w:hAnsi="Times New Roman"/>
                <w:sz w:val="24"/>
              </w:rPr>
              <w:t xml:space="preserve">e </w:t>
            </w:r>
            <w:r w:rsidRPr="004D33B0">
              <w:rPr>
                <w:rFonts w:ascii="Times New Roman" w:hAnsi="Times New Roman"/>
                <w:sz w:val="24"/>
              </w:rPr>
              <w:t>liikmetele</w:t>
            </w:r>
            <w:r w:rsidR="00BC0A73">
              <w:rPr>
                <w:rFonts w:ascii="Times New Roman" w:hAnsi="Times New Roman"/>
                <w:sz w:val="24"/>
              </w:rPr>
              <w:t xml:space="preserve"> 1.</w:t>
            </w:r>
            <w:r w:rsidR="00571FA9">
              <w:rPr>
                <w:rFonts w:ascii="Times New Roman" w:hAnsi="Times New Roman"/>
                <w:sz w:val="24"/>
              </w:rPr>
              <w:t xml:space="preserve"> </w:t>
            </w:r>
            <w:r w:rsidR="00BC0A73">
              <w:rPr>
                <w:rFonts w:ascii="Times New Roman" w:hAnsi="Times New Roman"/>
                <w:sz w:val="24"/>
              </w:rPr>
              <w:t>detsembrist 2023</w:t>
            </w:r>
            <w:r w:rsidRPr="004D33B0">
              <w:rPr>
                <w:rFonts w:ascii="Times New Roman" w:hAnsi="Times New Roman"/>
                <w:sz w:val="24"/>
              </w:rPr>
              <w:t>:</w:t>
            </w:r>
          </w:p>
          <w:p w14:paraId="57FE4EE5" w14:textId="690112F9" w:rsidR="00B35873" w:rsidRPr="004D33B0" w:rsidRDefault="00B35873" w:rsidP="004D33B0">
            <w:pPr>
              <w:pStyle w:val="Loendilik"/>
              <w:numPr>
                <w:ilvl w:val="1"/>
                <w:numId w:val="7"/>
              </w:numPr>
              <w:autoSpaceDE w:val="0"/>
              <w:autoSpaceDN w:val="0"/>
              <w:adjustRightInd w:val="0"/>
              <w:spacing w:after="0" w:line="240" w:lineRule="auto"/>
              <w:jc w:val="both"/>
              <w:rPr>
                <w:rFonts w:ascii="Times New Roman" w:hAnsi="Times New Roman"/>
                <w:sz w:val="24"/>
                <w:szCs w:val="24"/>
              </w:rPr>
            </w:pPr>
            <w:r w:rsidRPr="004D33B0">
              <w:rPr>
                <w:rFonts w:ascii="Times New Roman" w:hAnsi="Times New Roman"/>
                <w:sz w:val="24"/>
                <w:szCs w:val="24"/>
              </w:rPr>
              <w:t xml:space="preserve">igakuine töötasu suuruses </w:t>
            </w:r>
            <w:r w:rsidR="005379F4">
              <w:rPr>
                <w:rFonts w:ascii="Times New Roman" w:hAnsi="Times New Roman"/>
                <w:sz w:val="24"/>
                <w:szCs w:val="24"/>
              </w:rPr>
              <w:t xml:space="preserve">…… </w:t>
            </w:r>
            <w:r w:rsidRPr="004D33B0">
              <w:rPr>
                <w:rFonts w:ascii="Times New Roman" w:hAnsi="Times New Roman"/>
                <w:sz w:val="24"/>
                <w:szCs w:val="24"/>
              </w:rPr>
              <w:t>eurot;</w:t>
            </w:r>
          </w:p>
          <w:p w14:paraId="52259602" w14:textId="07472AE9" w:rsidR="00B35873" w:rsidRPr="004D33B0" w:rsidRDefault="00B35873" w:rsidP="004D33B0">
            <w:pPr>
              <w:pStyle w:val="Loendilik"/>
              <w:numPr>
                <w:ilvl w:val="1"/>
                <w:numId w:val="7"/>
              </w:numPr>
              <w:autoSpaceDE w:val="0"/>
              <w:autoSpaceDN w:val="0"/>
              <w:adjustRightInd w:val="0"/>
              <w:spacing w:after="0" w:line="240" w:lineRule="auto"/>
              <w:jc w:val="both"/>
              <w:rPr>
                <w:rFonts w:ascii="Times New Roman" w:hAnsi="Times New Roman"/>
                <w:sz w:val="24"/>
                <w:szCs w:val="24"/>
              </w:rPr>
            </w:pPr>
            <w:r w:rsidRPr="004D33B0">
              <w:rPr>
                <w:rFonts w:ascii="Times New Roman" w:hAnsi="Times New Roman"/>
                <w:sz w:val="24"/>
                <w:szCs w:val="24"/>
              </w:rPr>
              <w:t xml:space="preserve">hüvitis isikliku sõiduauto kasutamise eest ametiülesannete täitmisel kuni </w:t>
            </w:r>
            <w:r w:rsidR="005379F4">
              <w:rPr>
                <w:rFonts w:ascii="Times New Roman" w:hAnsi="Times New Roman"/>
                <w:sz w:val="24"/>
                <w:szCs w:val="24"/>
              </w:rPr>
              <w:t>…...</w:t>
            </w:r>
            <w:r w:rsidRPr="004D33B0">
              <w:rPr>
                <w:rFonts w:ascii="Times New Roman" w:hAnsi="Times New Roman"/>
                <w:sz w:val="24"/>
                <w:szCs w:val="24"/>
              </w:rPr>
              <w:t xml:space="preserve"> eurot kuus; </w:t>
            </w:r>
          </w:p>
          <w:p w14:paraId="06F8BD5F" w14:textId="4C9EE760" w:rsidR="00B35873" w:rsidRDefault="00B35873" w:rsidP="004D33B0">
            <w:pPr>
              <w:numPr>
                <w:ilvl w:val="1"/>
                <w:numId w:val="7"/>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hüvitis mobiiltelefoni ametialasel kasutamisel </w:t>
            </w:r>
            <w:r w:rsidR="005379F4">
              <w:rPr>
                <w:rFonts w:ascii="Times New Roman" w:hAnsi="Times New Roman"/>
                <w:sz w:val="24"/>
                <w:szCs w:val="24"/>
              </w:rPr>
              <w:t>…..</w:t>
            </w:r>
            <w:r>
              <w:rPr>
                <w:rFonts w:ascii="Times New Roman" w:hAnsi="Times New Roman"/>
                <w:sz w:val="24"/>
                <w:szCs w:val="24"/>
              </w:rPr>
              <w:t xml:space="preserve"> eurot kuus.</w:t>
            </w:r>
          </w:p>
          <w:p w14:paraId="3C2EEC95" w14:textId="310EF668" w:rsidR="00BA4B8B" w:rsidRPr="00203A8B" w:rsidRDefault="00203A8B" w:rsidP="00203A8B">
            <w:pPr>
              <w:pStyle w:val="Loendilik"/>
              <w:numPr>
                <w:ilvl w:val="0"/>
                <w:numId w:val="7"/>
              </w:numPr>
              <w:tabs>
                <w:tab w:val="left" w:pos="5387"/>
              </w:tabs>
              <w:spacing w:after="0" w:line="240" w:lineRule="auto"/>
              <w:jc w:val="both"/>
              <w:rPr>
                <w:rFonts w:ascii="Times New Roman" w:hAnsi="Times New Roman"/>
                <w:sz w:val="24"/>
                <w:szCs w:val="24"/>
              </w:rPr>
            </w:pPr>
            <w:r w:rsidRPr="00203A8B">
              <w:rPr>
                <w:rFonts w:ascii="Times New Roman" w:hAnsi="Times New Roman"/>
                <w:sz w:val="24"/>
                <w:szCs w:val="24"/>
              </w:rPr>
              <w:t>Vallavalitsuse tööst osavõtu eest ajavahemikul</w:t>
            </w:r>
            <w:r w:rsidR="00406ABA" w:rsidRPr="00203A8B">
              <w:rPr>
                <w:rFonts w:ascii="Times New Roman" w:hAnsi="Times New Roman"/>
                <w:sz w:val="24"/>
                <w:szCs w:val="24"/>
              </w:rPr>
              <w:t xml:space="preserve"> 6.-30. november 2023 maksta punktis 1 nimetatud isikutele hüvitist  </w:t>
            </w:r>
            <w:r w:rsidR="00BC0A73" w:rsidRPr="00203A8B">
              <w:rPr>
                <w:rFonts w:ascii="Times New Roman" w:hAnsi="Times New Roman"/>
                <w:color w:val="FF0000"/>
                <w:sz w:val="24"/>
                <w:szCs w:val="24"/>
              </w:rPr>
              <w:t>…….</w:t>
            </w:r>
            <w:r w:rsidR="00406ABA" w:rsidRPr="00203A8B">
              <w:rPr>
                <w:rFonts w:ascii="Times New Roman" w:hAnsi="Times New Roman"/>
                <w:sz w:val="24"/>
                <w:szCs w:val="24"/>
              </w:rPr>
              <w:t xml:space="preserve"> eurot.</w:t>
            </w:r>
          </w:p>
          <w:p w14:paraId="03743730" w14:textId="00A28D22" w:rsidR="00DF75D7" w:rsidRPr="00DF75D7" w:rsidRDefault="00DF75D7" w:rsidP="00AF1DE6">
            <w:pPr>
              <w:pStyle w:val="Loendilik"/>
              <w:numPr>
                <w:ilvl w:val="0"/>
                <w:numId w:val="7"/>
              </w:num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Otsus jõustub teatavakstegemisest. </w:t>
            </w:r>
          </w:p>
        </w:tc>
      </w:tr>
    </w:tbl>
    <w:p w14:paraId="79D73439" w14:textId="6707AF48" w:rsidR="00DF75D7" w:rsidRDefault="00DF75D7" w:rsidP="00DF75D7">
      <w:pPr>
        <w:spacing w:after="0" w:line="256" w:lineRule="auto"/>
        <w:rPr>
          <w:rFonts w:ascii="Times New Roman" w:eastAsia="Times New Roman" w:hAnsi="Times New Roman"/>
          <w:color w:val="000000"/>
          <w:sz w:val="24"/>
          <w:lang w:eastAsia="et-EE"/>
        </w:rPr>
      </w:pPr>
    </w:p>
    <w:p w14:paraId="4FFB66F7" w14:textId="77777777" w:rsidR="00DF75D7" w:rsidRDefault="00DF75D7" w:rsidP="00DF75D7">
      <w:pPr>
        <w:spacing w:after="0" w:line="237" w:lineRule="auto"/>
        <w:ind w:right="3"/>
        <w:rPr>
          <w:rFonts w:ascii="Times New Roman" w:eastAsia="Times New Roman" w:hAnsi="Times New Roman"/>
          <w:color w:val="000000"/>
          <w:sz w:val="24"/>
          <w:lang w:eastAsia="et-EE"/>
        </w:rPr>
      </w:pPr>
      <w:r>
        <w:rPr>
          <w:rFonts w:ascii="Times New Roman" w:eastAsia="Times New Roman" w:hAnsi="Times New Roman"/>
          <w:color w:val="000000"/>
          <w:sz w:val="24"/>
          <w:lang w:eastAsia="et-EE"/>
        </w:rPr>
        <w:t xml:space="preserve">Otsuse peale võib esitada Tapa Vallavolikogule 30 päeva jooksul vaide haldusmenetluse seaduses sätestatud korras, arvestades otsuse teadasaamise päevast või päevast, millal oleks pidanud otsuse teada saama või esitada kaebus Tartu Halduskohtule Halduskohtumenetluse seadustikus sätestatud korras 30 päeva jooksul arvates otsuse jõustumisest.   </w:t>
      </w:r>
    </w:p>
    <w:p w14:paraId="03743734" w14:textId="77777777" w:rsidR="00A357CC" w:rsidRDefault="00A357CC" w:rsidP="00AF1DE6">
      <w:pPr>
        <w:tabs>
          <w:tab w:val="left" w:pos="5387"/>
        </w:tabs>
        <w:spacing w:after="0" w:line="240" w:lineRule="auto"/>
        <w:jc w:val="both"/>
        <w:rPr>
          <w:rFonts w:ascii="Times New Roman" w:hAnsi="Times New Roman"/>
          <w:sz w:val="24"/>
          <w:szCs w:val="24"/>
        </w:rPr>
      </w:pPr>
    </w:p>
    <w:p w14:paraId="03743735"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0374373A" w14:textId="77777777" w:rsidTr="00E13B6E">
        <w:tc>
          <w:tcPr>
            <w:tcW w:w="4677" w:type="dxa"/>
            <w:shd w:val="clear" w:color="auto" w:fill="auto"/>
          </w:tcPr>
          <w:p w14:paraId="03743736"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03743737"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03743738" w14:textId="5C997010"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4A04C3">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4A04C3">
              <w:rPr>
                <w:rFonts w:ascii="Times New Roman" w:hAnsi="Times New Roman"/>
                <w:sz w:val="24"/>
                <w:szCs w:val="24"/>
              </w:rPr>
              <w:t>Maksim Butšenkov</w:t>
            </w:r>
            <w:r>
              <w:rPr>
                <w:rFonts w:ascii="Times New Roman" w:hAnsi="Times New Roman"/>
                <w:sz w:val="24"/>
                <w:szCs w:val="24"/>
              </w:rPr>
              <w:fldChar w:fldCharType="end"/>
            </w:r>
          </w:p>
          <w:p w14:paraId="03743739" w14:textId="40CAD8FA"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4A04C3">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4A04C3">
              <w:rPr>
                <w:rFonts w:ascii="Times New Roman" w:hAnsi="Times New Roman"/>
                <w:sz w:val="24"/>
                <w:szCs w:val="24"/>
              </w:rPr>
              <w:t>vallavolikogu esimees</w:t>
            </w:r>
            <w:r>
              <w:rPr>
                <w:rFonts w:ascii="Times New Roman" w:hAnsi="Times New Roman"/>
                <w:sz w:val="24"/>
                <w:szCs w:val="24"/>
              </w:rPr>
              <w:fldChar w:fldCharType="end"/>
            </w:r>
          </w:p>
        </w:tc>
      </w:tr>
    </w:tbl>
    <w:p w14:paraId="0374373B" w14:textId="77777777" w:rsidR="00A357CC" w:rsidRDefault="00A357CC" w:rsidP="002B1191">
      <w:pPr>
        <w:spacing w:after="0" w:line="240" w:lineRule="auto"/>
        <w:rPr>
          <w:rFonts w:ascii="Times New Roman" w:hAnsi="Times New Roman"/>
          <w:sz w:val="24"/>
          <w:szCs w:val="24"/>
        </w:rPr>
      </w:pPr>
    </w:p>
    <w:p w14:paraId="03743741" w14:textId="77777777" w:rsidR="002B1191" w:rsidRDefault="002B1191" w:rsidP="002B1191">
      <w:pPr>
        <w:spacing w:after="0" w:line="240" w:lineRule="auto"/>
        <w:rPr>
          <w:rFonts w:ascii="Times New Roman" w:hAnsi="Times New Roman"/>
          <w:sz w:val="24"/>
          <w:szCs w:val="24"/>
        </w:rPr>
      </w:pPr>
    </w:p>
    <w:p w14:paraId="03743742"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03743744" w14:textId="77777777" w:rsidTr="00435C14">
        <w:tc>
          <w:tcPr>
            <w:tcW w:w="9354" w:type="dxa"/>
            <w:gridSpan w:val="3"/>
          </w:tcPr>
          <w:p w14:paraId="37AC16FD" w14:textId="77777777" w:rsidR="00C27542" w:rsidRPr="001B66E8" w:rsidRDefault="00C27542" w:rsidP="002B1191">
            <w:pPr>
              <w:spacing w:after="0" w:line="240" w:lineRule="auto"/>
              <w:rPr>
                <w:rFonts w:ascii="Times New Roman" w:hAnsi="Times New Roman"/>
                <w:b/>
                <w:sz w:val="24"/>
                <w:szCs w:val="24"/>
              </w:rPr>
            </w:pPr>
            <w:r w:rsidRPr="001B66E8">
              <w:rPr>
                <w:rFonts w:ascii="Times New Roman" w:hAnsi="Times New Roman"/>
                <w:b/>
                <w:sz w:val="24"/>
                <w:szCs w:val="24"/>
              </w:rPr>
              <w:t>Seletuskiri</w:t>
            </w:r>
          </w:p>
          <w:p w14:paraId="0C08E1E2" w14:textId="77777777" w:rsidR="00405208" w:rsidRPr="001B66E8" w:rsidRDefault="00405208" w:rsidP="0084121B">
            <w:pPr>
              <w:spacing w:after="0" w:line="240" w:lineRule="auto"/>
              <w:jc w:val="both"/>
              <w:rPr>
                <w:rFonts w:ascii="Times New Roman" w:hAnsi="Times New Roman"/>
                <w:sz w:val="24"/>
                <w:szCs w:val="24"/>
                <w:u w:val="single"/>
              </w:rPr>
            </w:pPr>
            <w:r w:rsidRPr="001B66E8">
              <w:rPr>
                <w:rFonts w:ascii="Times New Roman" w:hAnsi="Times New Roman"/>
                <w:sz w:val="24"/>
                <w:szCs w:val="24"/>
                <w:u w:val="single"/>
              </w:rPr>
              <w:t xml:space="preserve">Kohaliku omavalitsuse korralduse seadus: </w:t>
            </w:r>
          </w:p>
          <w:p w14:paraId="4BCE5911" w14:textId="77777777" w:rsidR="00405208" w:rsidRPr="001B66E8" w:rsidRDefault="00405208" w:rsidP="0084121B">
            <w:pPr>
              <w:spacing w:after="0" w:line="240" w:lineRule="auto"/>
              <w:jc w:val="both"/>
              <w:rPr>
                <w:rFonts w:ascii="Times New Roman" w:hAnsi="Times New Roman"/>
                <w:sz w:val="24"/>
                <w:szCs w:val="24"/>
                <w:u w:val="single"/>
              </w:rPr>
            </w:pPr>
          </w:p>
          <w:p w14:paraId="463BC355" w14:textId="77777777" w:rsidR="00405208" w:rsidRPr="001B66E8" w:rsidRDefault="00405208" w:rsidP="0084121B">
            <w:pPr>
              <w:spacing w:after="0" w:line="240" w:lineRule="auto"/>
              <w:jc w:val="both"/>
              <w:rPr>
                <w:rFonts w:ascii="Times New Roman" w:hAnsi="Times New Roman"/>
                <w:b/>
                <w:bCs/>
                <w:sz w:val="24"/>
                <w:szCs w:val="24"/>
              </w:rPr>
            </w:pPr>
            <w:r w:rsidRPr="001B66E8">
              <w:rPr>
                <w:rFonts w:ascii="Times New Roman" w:hAnsi="Times New Roman"/>
                <w:b/>
                <w:bCs/>
                <w:sz w:val="24"/>
                <w:szCs w:val="24"/>
              </w:rPr>
              <w:t xml:space="preserve">§ 22. Volikogu pädevus </w:t>
            </w:r>
          </w:p>
          <w:p w14:paraId="7DC16BC4" w14:textId="77777777" w:rsidR="00405208" w:rsidRPr="001B66E8" w:rsidRDefault="00405208" w:rsidP="0084121B">
            <w:pPr>
              <w:spacing w:after="0" w:line="240" w:lineRule="auto"/>
              <w:jc w:val="both"/>
              <w:rPr>
                <w:rFonts w:ascii="Times New Roman" w:hAnsi="Times New Roman"/>
                <w:sz w:val="24"/>
                <w:szCs w:val="24"/>
              </w:rPr>
            </w:pPr>
            <w:r w:rsidRPr="001B66E8">
              <w:rPr>
                <w:rFonts w:ascii="Times New Roman" w:hAnsi="Times New Roman"/>
                <w:sz w:val="24"/>
                <w:szCs w:val="24"/>
              </w:rPr>
              <w:lastRenderedPageBreak/>
              <w:t xml:space="preserve">(1) Volikogu ainupädevusse kuulub järgmiste küsimuste otsustamine: </w:t>
            </w:r>
          </w:p>
          <w:p w14:paraId="2EADFDFF" w14:textId="77777777" w:rsidR="00405208" w:rsidRDefault="00405208" w:rsidP="0084121B">
            <w:pPr>
              <w:spacing w:after="0" w:line="240" w:lineRule="auto"/>
              <w:jc w:val="both"/>
              <w:rPr>
                <w:rFonts w:ascii="Times New Roman" w:hAnsi="Times New Roman"/>
                <w:color w:val="202020"/>
                <w:sz w:val="24"/>
                <w:szCs w:val="24"/>
                <w:shd w:val="clear" w:color="auto" w:fill="FFFFFF"/>
              </w:rPr>
            </w:pPr>
            <w:r w:rsidRPr="001B66E8">
              <w:rPr>
                <w:rFonts w:ascii="Times New Roman" w:hAnsi="Times New Roman"/>
                <w:color w:val="202020"/>
                <w:sz w:val="24"/>
                <w:szCs w:val="24"/>
                <w:shd w:val="clear" w:color="auto" w:fill="FFFFFF"/>
              </w:rPr>
              <w:t>17)valitsuse liikmete kinnitamine ja nende vabastamine valitsuse liikmete kohustustest ning palgaliste valitsusliikmete ametisse nimetamine ja ametist vabastamine;</w:t>
            </w:r>
          </w:p>
          <w:p w14:paraId="7117B5F3" w14:textId="77777777" w:rsidR="00183289" w:rsidRDefault="00183289" w:rsidP="00183289">
            <w:pPr>
              <w:spacing w:after="0" w:line="240" w:lineRule="auto"/>
              <w:jc w:val="both"/>
              <w:rPr>
                <w:rFonts w:ascii="Times New Roman" w:hAnsi="Times New Roman"/>
                <w:sz w:val="24"/>
                <w:szCs w:val="24"/>
              </w:rPr>
            </w:pPr>
            <w:r>
              <w:rPr>
                <w:rFonts w:ascii="Times New Roman" w:hAnsi="Times New Roman"/>
                <w:sz w:val="24"/>
                <w:szCs w:val="24"/>
              </w:rPr>
              <w:t xml:space="preserve">19) vallavanemale või linnapeale ja palgalistele valitsusliikmetele töötasu, lisatasu, hüvitise, toetuse ja soodustuste määramine ning teistele valitsusliikmetele hüvitise maksmise otsustamine ja selle suuruse määramine; </w:t>
            </w:r>
          </w:p>
          <w:p w14:paraId="5D6F4D98" w14:textId="77777777" w:rsidR="00183289" w:rsidRPr="001B66E8" w:rsidRDefault="00183289" w:rsidP="0084121B">
            <w:pPr>
              <w:spacing w:after="0" w:line="240" w:lineRule="auto"/>
              <w:jc w:val="both"/>
              <w:rPr>
                <w:rFonts w:ascii="Times New Roman" w:hAnsi="Times New Roman"/>
                <w:color w:val="202020"/>
                <w:sz w:val="24"/>
                <w:szCs w:val="24"/>
                <w:shd w:val="clear" w:color="auto" w:fill="FFFFFF"/>
              </w:rPr>
            </w:pPr>
          </w:p>
          <w:p w14:paraId="6B6054ED" w14:textId="77777777" w:rsidR="00405208" w:rsidRPr="001B66E8" w:rsidRDefault="00405208" w:rsidP="0084121B">
            <w:pPr>
              <w:shd w:val="clear" w:color="auto" w:fill="FFFFFF"/>
              <w:spacing w:after="0" w:line="240" w:lineRule="auto"/>
              <w:jc w:val="both"/>
              <w:outlineLvl w:val="2"/>
              <w:rPr>
                <w:rFonts w:ascii="Times New Roman" w:eastAsia="Times New Roman" w:hAnsi="Times New Roman"/>
                <w:b/>
                <w:bCs/>
                <w:color w:val="000000"/>
                <w:sz w:val="24"/>
                <w:szCs w:val="24"/>
                <w:bdr w:val="none" w:sz="0" w:space="0" w:color="auto" w:frame="1"/>
                <w:lang w:eastAsia="et-EE"/>
              </w:rPr>
            </w:pPr>
          </w:p>
          <w:p w14:paraId="6F25A6D8" w14:textId="69A6FE1C" w:rsidR="00405208" w:rsidRPr="001B66E8" w:rsidRDefault="00405208" w:rsidP="0084121B">
            <w:pPr>
              <w:shd w:val="clear" w:color="auto" w:fill="FFFFFF"/>
              <w:spacing w:after="0" w:line="240" w:lineRule="auto"/>
              <w:jc w:val="both"/>
              <w:outlineLvl w:val="2"/>
              <w:rPr>
                <w:rFonts w:ascii="Times New Roman" w:eastAsia="Times New Roman" w:hAnsi="Times New Roman"/>
                <w:b/>
                <w:bCs/>
                <w:color w:val="000000"/>
                <w:sz w:val="24"/>
                <w:szCs w:val="24"/>
                <w:lang w:eastAsia="et-EE"/>
              </w:rPr>
            </w:pPr>
            <w:r w:rsidRPr="00405208">
              <w:rPr>
                <w:rFonts w:ascii="Times New Roman" w:eastAsia="Times New Roman" w:hAnsi="Times New Roman"/>
                <w:b/>
                <w:bCs/>
                <w:color w:val="000000"/>
                <w:sz w:val="24"/>
                <w:szCs w:val="24"/>
                <w:bdr w:val="none" w:sz="0" w:space="0" w:color="auto" w:frame="1"/>
                <w:lang w:eastAsia="et-EE"/>
              </w:rPr>
              <w:t>§ 49. </w:t>
            </w:r>
            <w:bookmarkStart w:id="0" w:name="para49"/>
            <w:r w:rsidRPr="00405208">
              <w:rPr>
                <w:rFonts w:ascii="Times New Roman" w:eastAsia="Times New Roman" w:hAnsi="Times New Roman"/>
                <w:b/>
                <w:bCs/>
                <w:color w:val="0061AA"/>
                <w:sz w:val="24"/>
                <w:szCs w:val="24"/>
                <w:bdr w:val="none" w:sz="0" w:space="0" w:color="auto" w:frame="1"/>
                <w:lang w:eastAsia="et-EE"/>
              </w:rPr>
              <w:t>  </w:t>
            </w:r>
            <w:bookmarkEnd w:id="0"/>
            <w:r w:rsidRPr="00405208">
              <w:rPr>
                <w:rFonts w:ascii="Times New Roman" w:eastAsia="Times New Roman" w:hAnsi="Times New Roman"/>
                <w:b/>
                <w:bCs/>
                <w:color w:val="000000"/>
                <w:sz w:val="24"/>
                <w:szCs w:val="24"/>
                <w:lang w:eastAsia="et-EE"/>
              </w:rPr>
              <w:t>Valitsuse töö korraldamine</w:t>
            </w:r>
          </w:p>
          <w:p w14:paraId="38288912" w14:textId="77777777" w:rsidR="00405208" w:rsidRPr="001B66E8" w:rsidRDefault="00405208" w:rsidP="0084121B">
            <w:pPr>
              <w:spacing w:after="0" w:line="240" w:lineRule="auto"/>
              <w:jc w:val="both"/>
              <w:rPr>
                <w:rFonts w:ascii="Times New Roman" w:hAnsi="Times New Roman"/>
                <w:color w:val="202020"/>
                <w:sz w:val="24"/>
                <w:szCs w:val="24"/>
                <w:shd w:val="clear" w:color="auto" w:fill="FFFFFF"/>
              </w:rPr>
            </w:pPr>
            <w:bookmarkStart w:id="1" w:name="para49lg4b2"/>
            <w:r w:rsidRPr="001B66E8">
              <w:rPr>
                <w:rFonts w:ascii="Times New Roman" w:hAnsi="Times New Roman"/>
                <w:color w:val="0061AA"/>
                <w:sz w:val="24"/>
                <w:szCs w:val="24"/>
                <w:bdr w:val="none" w:sz="0" w:space="0" w:color="auto" w:frame="1"/>
                <w:shd w:val="clear" w:color="auto" w:fill="FFFFFF"/>
              </w:rPr>
              <w:t>  </w:t>
            </w:r>
            <w:bookmarkEnd w:id="1"/>
            <w:r w:rsidRPr="001B66E8">
              <w:rPr>
                <w:rFonts w:ascii="Times New Roman" w:hAnsi="Times New Roman"/>
                <w:color w:val="202020"/>
                <w:sz w:val="24"/>
                <w:szCs w:val="24"/>
                <w:shd w:val="clear" w:color="auto" w:fill="FFFFFF"/>
              </w:rPr>
              <w:t>(4</w:t>
            </w:r>
            <w:r w:rsidRPr="001B66E8">
              <w:rPr>
                <w:rFonts w:ascii="Times New Roman" w:hAnsi="Times New Roman"/>
                <w:color w:val="202020"/>
                <w:sz w:val="24"/>
                <w:szCs w:val="24"/>
                <w:bdr w:val="none" w:sz="0" w:space="0" w:color="auto" w:frame="1"/>
                <w:shd w:val="clear" w:color="auto" w:fill="FFFFFF"/>
                <w:vertAlign w:val="superscript"/>
              </w:rPr>
              <w:t>2</w:t>
            </w:r>
            <w:r w:rsidRPr="001B66E8">
              <w:rPr>
                <w:rFonts w:ascii="Times New Roman" w:hAnsi="Times New Roman"/>
                <w:color w:val="202020"/>
                <w:sz w:val="24"/>
                <w:szCs w:val="24"/>
                <w:shd w:val="clear" w:color="auto" w:fill="FFFFFF"/>
              </w:rPr>
              <w:t>) Valitsuse liikme ametikoht võib volikogu otsusel olla palgaline. Vallavanemale või linnapeale ja valitsuse liikmele ei või maksta sellist lisatasu, hüvitist või toetust ega rakendada tema suhtes selliseid soodustusi, mida volikogu ei ole otsustanud.</w:t>
            </w:r>
          </w:p>
          <w:p w14:paraId="357E4F6E" w14:textId="77777777" w:rsidR="00405208" w:rsidRPr="001B66E8" w:rsidRDefault="00405208" w:rsidP="0084121B">
            <w:pPr>
              <w:spacing w:after="0" w:line="240" w:lineRule="auto"/>
              <w:jc w:val="both"/>
              <w:rPr>
                <w:rFonts w:ascii="Times New Roman" w:hAnsi="Times New Roman"/>
                <w:color w:val="202020"/>
                <w:sz w:val="24"/>
                <w:szCs w:val="24"/>
                <w:shd w:val="clear" w:color="auto" w:fill="FFFFFF"/>
              </w:rPr>
            </w:pPr>
          </w:p>
          <w:p w14:paraId="20ED38E3" w14:textId="77777777" w:rsidR="00405208" w:rsidRPr="001B66E8" w:rsidRDefault="00405208" w:rsidP="0084121B">
            <w:pPr>
              <w:pStyle w:val="Pealkiri3"/>
              <w:shd w:val="clear" w:color="auto" w:fill="FFFFFF"/>
              <w:spacing w:before="0" w:beforeAutospacing="0" w:after="0" w:afterAutospacing="0"/>
              <w:jc w:val="both"/>
              <w:rPr>
                <w:color w:val="000000"/>
                <w:sz w:val="24"/>
                <w:szCs w:val="24"/>
              </w:rPr>
            </w:pPr>
            <w:r w:rsidRPr="001B66E8">
              <w:rPr>
                <w:rStyle w:val="Tugev"/>
                <w:b/>
                <w:bCs/>
                <w:color w:val="000000"/>
                <w:sz w:val="24"/>
                <w:szCs w:val="24"/>
                <w:bdr w:val="none" w:sz="0" w:space="0" w:color="auto" w:frame="1"/>
              </w:rPr>
              <w:t>§ 50. </w:t>
            </w:r>
            <w:bookmarkStart w:id="2" w:name="para50"/>
            <w:r w:rsidRPr="001B66E8">
              <w:rPr>
                <w:color w:val="0061AA"/>
                <w:sz w:val="24"/>
                <w:szCs w:val="24"/>
                <w:bdr w:val="none" w:sz="0" w:space="0" w:color="auto" w:frame="1"/>
              </w:rPr>
              <w:t>  </w:t>
            </w:r>
            <w:bookmarkEnd w:id="2"/>
            <w:r w:rsidRPr="001B66E8">
              <w:rPr>
                <w:color w:val="000000"/>
                <w:sz w:val="24"/>
                <w:szCs w:val="24"/>
              </w:rPr>
              <w:t>Vallavanem ja linnapea</w:t>
            </w:r>
          </w:p>
          <w:p w14:paraId="7C02F694" w14:textId="49B9F94A" w:rsidR="00405208" w:rsidRPr="001B66E8" w:rsidRDefault="00405208" w:rsidP="0084121B">
            <w:pPr>
              <w:pStyle w:val="Normaallaadveeb"/>
              <w:shd w:val="clear" w:color="auto" w:fill="FFFFFF"/>
              <w:spacing w:before="0" w:beforeAutospacing="0" w:after="0" w:afterAutospacing="0"/>
              <w:jc w:val="both"/>
              <w:rPr>
                <w:color w:val="202020"/>
              </w:rPr>
            </w:pPr>
            <w:bookmarkStart w:id="3" w:name="para50lg1"/>
            <w:r w:rsidRPr="001B66E8">
              <w:rPr>
                <w:color w:val="0061AA"/>
                <w:bdr w:val="none" w:sz="0" w:space="0" w:color="auto" w:frame="1"/>
              </w:rPr>
              <w:t>  </w:t>
            </w:r>
            <w:bookmarkEnd w:id="3"/>
            <w:r w:rsidRPr="001B66E8">
              <w:rPr>
                <w:color w:val="202020"/>
              </w:rPr>
              <w:t>(1) Vallavanem või linnapea:</w:t>
            </w:r>
          </w:p>
          <w:p w14:paraId="78682F76" w14:textId="77777777" w:rsidR="00405208" w:rsidRPr="001B66E8" w:rsidRDefault="00405208" w:rsidP="0084121B">
            <w:pPr>
              <w:spacing w:after="0" w:line="240" w:lineRule="auto"/>
              <w:jc w:val="both"/>
              <w:rPr>
                <w:rFonts w:ascii="Times New Roman" w:hAnsi="Times New Roman"/>
                <w:color w:val="202020"/>
                <w:sz w:val="24"/>
                <w:szCs w:val="24"/>
                <w:shd w:val="clear" w:color="auto" w:fill="FFFFFF"/>
              </w:rPr>
            </w:pPr>
            <w:bookmarkStart w:id="4" w:name="para50lg1p6"/>
            <w:r w:rsidRPr="001B66E8">
              <w:rPr>
                <w:rFonts w:ascii="Times New Roman" w:hAnsi="Times New Roman"/>
                <w:color w:val="0061AA"/>
                <w:sz w:val="24"/>
                <w:szCs w:val="24"/>
                <w:bdr w:val="none" w:sz="0" w:space="0" w:color="auto" w:frame="1"/>
                <w:shd w:val="clear" w:color="auto" w:fill="FFFFFF"/>
              </w:rPr>
              <w:t>  </w:t>
            </w:r>
            <w:bookmarkEnd w:id="4"/>
            <w:r w:rsidRPr="001B66E8">
              <w:rPr>
                <w:rFonts w:ascii="Times New Roman" w:hAnsi="Times New Roman"/>
                <w:color w:val="202020"/>
                <w:sz w:val="24"/>
                <w:szCs w:val="24"/>
                <w:shd w:val="clear" w:color="auto" w:fill="FFFFFF"/>
              </w:rPr>
              <w:t>6) esitab volikogule ettepaneku valitsuse täiendava liikme kinnitamiseks ja valitsuse liikme vabastamiseks valitsuse liikme kohustustest ning palgalise valitsuse liikme ametisse nimetamiseks ja ametist vabastamiseks;</w:t>
            </w:r>
          </w:p>
          <w:p w14:paraId="06D79380" w14:textId="77777777" w:rsidR="00405208" w:rsidRPr="001B66E8" w:rsidRDefault="00405208" w:rsidP="002B1191">
            <w:pPr>
              <w:spacing w:after="0" w:line="240" w:lineRule="auto"/>
              <w:rPr>
                <w:rFonts w:ascii="Times New Roman" w:hAnsi="Times New Roman"/>
                <w:b/>
                <w:sz w:val="24"/>
                <w:szCs w:val="24"/>
                <w:shd w:val="clear" w:color="auto" w:fill="FFFFFF"/>
              </w:rPr>
            </w:pPr>
          </w:p>
          <w:p w14:paraId="63BD1E96" w14:textId="25FBF196" w:rsidR="00405208" w:rsidRPr="001B66E8" w:rsidRDefault="001B66E8" w:rsidP="002B1191">
            <w:pPr>
              <w:spacing w:after="0" w:line="240" w:lineRule="auto"/>
              <w:rPr>
                <w:rFonts w:ascii="Times New Roman" w:hAnsi="Times New Roman"/>
                <w:b/>
                <w:sz w:val="24"/>
                <w:szCs w:val="24"/>
                <w:u w:val="single"/>
                <w:shd w:val="clear" w:color="auto" w:fill="FFFFFF"/>
              </w:rPr>
            </w:pPr>
            <w:r w:rsidRPr="001B66E8">
              <w:rPr>
                <w:rFonts w:ascii="Times New Roman" w:hAnsi="Times New Roman"/>
                <w:b/>
                <w:sz w:val="24"/>
                <w:szCs w:val="24"/>
                <w:u w:val="single"/>
                <w:shd w:val="clear" w:color="auto" w:fill="FFFFFF"/>
              </w:rPr>
              <w:t>Tapa valla põhimäärus</w:t>
            </w:r>
          </w:p>
          <w:p w14:paraId="57F92D7D" w14:textId="77777777" w:rsidR="00405208" w:rsidRPr="001B66E8" w:rsidRDefault="00405208" w:rsidP="002B1191">
            <w:pPr>
              <w:spacing w:after="0" w:line="240" w:lineRule="auto"/>
              <w:rPr>
                <w:rFonts w:ascii="Times New Roman" w:hAnsi="Times New Roman"/>
                <w:b/>
                <w:sz w:val="24"/>
                <w:szCs w:val="24"/>
              </w:rPr>
            </w:pPr>
          </w:p>
          <w:p w14:paraId="1C3BC289" w14:textId="77777777" w:rsidR="001B66E8" w:rsidRPr="001B66E8" w:rsidRDefault="001B66E8" w:rsidP="0084121B">
            <w:pPr>
              <w:pStyle w:val="Pealkiri3"/>
              <w:shd w:val="clear" w:color="auto" w:fill="FFFFFF"/>
              <w:spacing w:before="0" w:beforeAutospacing="0" w:after="0" w:afterAutospacing="0"/>
              <w:jc w:val="both"/>
              <w:rPr>
                <w:color w:val="000000"/>
                <w:sz w:val="24"/>
                <w:szCs w:val="24"/>
              </w:rPr>
            </w:pPr>
            <w:r w:rsidRPr="001B66E8">
              <w:rPr>
                <w:rStyle w:val="Tugev"/>
                <w:b/>
                <w:bCs/>
                <w:color w:val="000000"/>
                <w:sz w:val="24"/>
                <w:szCs w:val="24"/>
                <w:bdr w:val="none" w:sz="0" w:space="0" w:color="auto" w:frame="1"/>
              </w:rPr>
              <w:t>§ 42. </w:t>
            </w:r>
            <w:bookmarkStart w:id="5" w:name="para42"/>
            <w:r w:rsidRPr="001B66E8">
              <w:rPr>
                <w:color w:val="0061AA"/>
                <w:sz w:val="24"/>
                <w:szCs w:val="24"/>
                <w:bdr w:val="none" w:sz="0" w:space="0" w:color="auto" w:frame="1"/>
              </w:rPr>
              <w:t>  </w:t>
            </w:r>
            <w:bookmarkEnd w:id="5"/>
            <w:r w:rsidRPr="001B66E8">
              <w:rPr>
                <w:color w:val="000000"/>
                <w:sz w:val="24"/>
                <w:szCs w:val="24"/>
              </w:rPr>
              <w:t>Vallavalitsuse moodustamine</w:t>
            </w:r>
          </w:p>
          <w:p w14:paraId="5AA889E4" w14:textId="77777777" w:rsidR="001B66E8" w:rsidRPr="001B66E8" w:rsidRDefault="001B66E8" w:rsidP="0084121B">
            <w:pPr>
              <w:spacing w:after="0" w:line="240" w:lineRule="auto"/>
              <w:jc w:val="both"/>
              <w:rPr>
                <w:rFonts w:ascii="Times New Roman" w:hAnsi="Times New Roman"/>
                <w:color w:val="202020"/>
                <w:sz w:val="24"/>
                <w:szCs w:val="24"/>
                <w:shd w:val="clear" w:color="auto" w:fill="FFFFFF"/>
              </w:rPr>
            </w:pPr>
            <w:bookmarkStart w:id="6" w:name="para42lg3"/>
            <w:r w:rsidRPr="001B66E8">
              <w:rPr>
                <w:rFonts w:ascii="Times New Roman" w:hAnsi="Times New Roman"/>
                <w:color w:val="0061AA"/>
                <w:sz w:val="24"/>
                <w:szCs w:val="24"/>
                <w:bdr w:val="none" w:sz="0" w:space="0" w:color="auto" w:frame="1"/>
                <w:shd w:val="clear" w:color="auto" w:fill="FFFFFF"/>
              </w:rPr>
              <w:t>  </w:t>
            </w:r>
            <w:bookmarkEnd w:id="6"/>
            <w:r w:rsidRPr="001B66E8">
              <w:rPr>
                <w:rFonts w:ascii="Times New Roman" w:hAnsi="Times New Roman"/>
                <w:color w:val="202020"/>
                <w:sz w:val="24"/>
                <w:szCs w:val="24"/>
                <w:shd w:val="clear" w:color="auto" w:fill="FFFFFF"/>
              </w:rPr>
              <w:t>(3) Pärast vallavalitsuse struktuuri ja liikmete arvu kinnitamist volikogu poolt esitab vallavanem volikogule ettepaneku vallavalitsuse liikmete kinnitamise või palgaliste vallavalitsuse liikmete ametisse nimetamise kohta. Kõigi vallavalitsuse liikmete kandidaatide nimed esitatakse ühes ettepanekus, millele lisatakse kandidaatide kirjalikud nõusolekud.</w:t>
            </w:r>
          </w:p>
          <w:p w14:paraId="03743743" w14:textId="340988C5" w:rsidR="001B66E8" w:rsidRPr="00C27542" w:rsidRDefault="001B66E8" w:rsidP="002B1191">
            <w:pPr>
              <w:spacing w:after="0" w:line="240" w:lineRule="auto"/>
              <w:rPr>
                <w:rFonts w:ascii="Times New Roman" w:hAnsi="Times New Roman"/>
                <w:b/>
                <w:sz w:val="24"/>
                <w:szCs w:val="24"/>
              </w:rPr>
            </w:pPr>
          </w:p>
        </w:tc>
      </w:tr>
      <w:tr w:rsidR="00435C14" w14:paraId="0374374B" w14:textId="77777777" w:rsidTr="00E41682">
        <w:trPr>
          <w:gridAfter w:val="1"/>
          <w:wAfter w:w="145" w:type="dxa"/>
        </w:trPr>
        <w:tc>
          <w:tcPr>
            <w:tcW w:w="3402" w:type="dxa"/>
          </w:tcPr>
          <w:p w14:paraId="03743749"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lastRenderedPageBreak/>
              <w:t>Eelnõu ja seletuskirja koost</w:t>
            </w:r>
            <w:r>
              <w:rPr>
                <w:rFonts w:ascii="Times New Roman" w:hAnsi="Times New Roman"/>
                <w:sz w:val="24"/>
                <w:szCs w:val="24"/>
              </w:rPr>
              <w:t>aja</w:t>
            </w:r>
          </w:p>
        </w:tc>
        <w:tc>
          <w:tcPr>
            <w:tcW w:w="5807" w:type="dxa"/>
          </w:tcPr>
          <w:p w14:paraId="0374374A" w14:textId="18D3FD3B" w:rsidR="00435C14" w:rsidRDefault="00435C14" w:rsidP="00E13B6E">
            <w:pPr>
              <w:spacing w:after="0" w:line="240" w:lineRule="auto"/>
              <w:rPr>
                <w:rFonts w:ascii="Times New Roman" w:hAnsi="Times New Roman"/>
                <w:sz w:val="24"/>
                <w:szCs w:val="24"/>
              </w:rPr>
            </w:pPr>
          </w:p>
        </w:tc>
      </w:tr>
      <w:tr w:rsidR="00435C14" w14:paraId="0374374E" w14:textId="77777777" w:rsidTr="00E41682">
        <w:trPr>
          <w:gridAfter w:val="1"/>
          <w:wAfter w:w="145" w:type="dxa"/>
        </w:trPr>
        <w:tc>
          <w:tcPr>
            <w:tcW w:w="3402" w:type="dxa"/>
          </w:tcPr>
          <w:p w14:paraId="0374374C"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0374374D" w14:textId="6DC42533" w:rsidR="00435C14" w:rsidRDefault="00D03BF1" w:rsidP="00E13B6E">
            <w:pPr>
              <w:spacing w:after="0" w:line="240" w:lineRule="auto"/>
              <w:rPr>
                <w:rFonts w:ascii="Times New Roman" w:hAnsi="Times New Roman"/>
                <w:sz w:val="24"/>
                <w:szCs w:val="24"/>
              </w:rPr>
            </w:pPr>
            <w:r>
              <w:rPr>
                <w:rFonts w:ascii="Times New Roman" w:hAnsi="Times New Roman"/>
                <w:sz w:val="24"/>
                <w:szCs w:val="24"/>
              </w:rPr>
              <w:t xml:space="preserve">Vallavanem </w:t>
            </w:r>
          </w:p>
        </w:tc>
      </w:tr>
    </w:tbl>
    <w:p w14:paraId="0374374F" w14:textId="77777777" w:rsidR="00E13B6E" w:rsidRDefault="00E13B6E" w:rsidP="00E13B6E">
      <w:pPr>
        <w:spacing w:after="0" w:line="240" w:lineRule="auto"/>
        <w:rPr>
          <w:rFonts w:ascii="Times New Roman" w:hAnsi="Times New Roman"/>
          <w:sz w:val="24"/>
          <w:szCs w:val="24"/>
        </w:rPr>
      </w:pPr>
    </w:p>
    <w:sectPr w:rsidR="00E13B6E" w:rsidSect="00C27542">
      <w:headerReference w:type="even" r:id="rId8"/>
      <w:headerReference w:type="default" r:id="rId9"/>
      <w:footerReference w:type="even" r:id="rId10"/>
      <w:footerReference w:type="default" r:id="rId11"/>
      <w:headerReference w:type="first" r:id="rId12"/>
      <w:footerReference w:type="first" r:id="rId13"/>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D5CC2" w14:textId="77777777" w:rsidR="004D3320" w:rsidRDefault="004D3320" w:rsidP="0058227E">
      <w:pPr>
        <w:spacing w:after="0" w:line="240" w:lineRule="auto"/>
      </w:pPr>
      <w:r>
        <w:separator/>
      </w:r>
    </w:p>
  </w:endnote>
  <w:endnote w:type="continuationSeparator" w:id="0">
    <w:p w14:paraId="0E641B9A" w14:textId="77777777" w:rsidR="004D3320" w:rsidRDefault="004D3320"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CC581" w14:textId="77777777" w:rsidR="0084121B" w:rsidRDefault="0084121B">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43757"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4A04C3">
      <w:rPr>
        <w:rFonts w:ascii="Times New Roman" w:hAnsi="Times New Roman"/>
        <w:noProof/>
        <w:sz w:val="24"/>
      </w:rPr>
      <w:t>2</w:t>
    </w:r>
    <w:r w:rsidRPr="0058227E">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6769A" w14:textId="77777777" w:rsidR="0084121B" w:rsidRDefault="0084121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5B3F3" w14:textId="77777777" w:rsidR="004D3320" w:rsidRDefault="004D3320" w:rsidP="0058227E">
      <w:pPr>
        <w:spacing w:after="0" w:line="240" w:lineRule="auto"/>
      </w:pPr>
      <w:r>
        <w:separator/>
      </w:r>
    </w:p>
  </w:footnote>
  <w:footnote w:type="continuationSeparator" w:id="0">
    <w:p w14:paraId="3C1CD50F" w14:textId="77777777" w:rsidR="004D3320" w:rsidRDefault="004D3320"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9D0BD" w14:textId="77777777" w:rsidR="0084121B" w:rsidRDefault="0084121B">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43754"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03743756" w14:textId="53C257BC" w:rsidR="00DB4C26" w:rsidRPr="00DB4C26" w:rsidRDefault="00DB4C26" w:rsidP="00DB4C26">
    <w:pPr>
      <w:spacing w:after="0" w:line="240" w:lineRule="auto"/>
      <w:jc w:val="right"/>
      <w:rPr>
        <w:rFonts w:ascii="Verdana" w:hAnsi="Verdana"/>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43758" w14:textId="6B39ECBB" w:rsidR="0058227E" w:rsidRDefault="0058227E" w:rsidP="0058227E">
    <w:pPr>
      <w:pStyle w:val="Pis"/>
      <w:jc w:val="center"/>
      <w:rPr>
        <w:sz w:val="10"/>
        <w:szCs w:val="10"/>
      </w:rPr>
    </w:pPr>
  </w:p>
  <w:p w14:paraId="03743759" w14:textId="77777777" w:rsidR="0058227E" w:rsidRDefault="0058227E" w:rsidP="0058227E">
    <w:pPr>
      <w:pStyle w:val="Pis"/>
      <w:jc w:val="center"/>
      <w:rPr>
        <w:sz w:val="10"/>
        <w:szCs w:val="10"/>
      </w:rPr>
    </w:pPr>
  </w:p>
  <w:p w14:paraId="0374375A" w14:textId="77777777" w:rsidR="008D4DA5" w:rsidRDefault="008D4DA5" w:rsidP="0058227E">
    <w:pPr>
      <w:pStyle w:val="Pis"/>
      <w:jc w:val="center"/>
      <w:rPr>
        <w:sz w:val="10"/>
        <w:szCs w:val="10"/>
      </w:rPr>
    </w:pPr>
  </w:p>
  <w:p w14:paraId="0374375B" w14:textId="77777777" w:rsidR="008D4DA5" w:rsidRDefault="008D4DA5" w:rsidP="0058227E">
    <w:pPr>
      <w:pStyle w:val="Pis"/>
      <w:jc w:val="center"/>
      <w:rPr>
        <w:sz w:val="10"/>
        <w:szCs w:val="10"/>
      </w:rPr>
    </w:pPr>
  </w:p>
  <w:p w14:paraId="0374375C" w14:textId="77777777" w:rsidR="008D4DA5" w:rsidRDefault="008D4DA5" w:rsidP="0058227E">
    <w:pPr>
      <w:pStyle w:val="Pis"/>
      <w:jc w:val="center"/>
      <w:rPr>
        <w:sz w:val="10"/>
        <w:szCs w:val="10"/>
      </w:rPr>
    </w:pPr>
  </w:p>
  <w:p w14:paraId="0374375D" w14:textId="77777777" w:rsidR="008D4DA5" w:rsidRDefault="008D4DA5" w:rsidP="0058227E">
    <w:pPr>
      <w:pStyle w:val="Pis"/>
      <w:jc w:val="center"/>
      <w:rPr>
        <w:sz w:val="10"/>
        <w:szCs w:val="10"/>
      </w:rPr>
    </w:pPr>
  </w:p>
  <w:p w14:paraId="0374375E" w14:textId="77777777" w:rsidR="008D4DA5" w:rsidRDefault="008D4DA5" w:rsidP="0058227E">
    <w:pPr>
      <w:pStyle w:val="Pis"/>
      <w:jc w:val="center"/>
      <w:rPr>
        <w:sz w:val="10"/>
        <w:szCs w:val="10"/>
      </w:rPr>
    </w:pPr>
  </w:p>
  <w:p w14:paraId="0374375F" w14:textId="77777777" w:rsidR="008D4DA5" w:rsidRDefault="008D4DA5" w:rsidP="0058227E">
    <w:pPr>
      <w:pStyle w:val="Pis"/>
      <w:jc w:val="center"/>
      <w:rPr>
        <w:sz w:val="10"/>
        <w:szCs w:val="10"/>
      </w:rPr>
    </w:pPr>
  </w:p>
  <w:p w14:paraId="03743760" w14:textId="77777777" w:rsidR="008D4DA5" w:rsidRDefault="008D4DA5" w:rsidP="0058227E">
    <w:pPr>
      <w:pStyle w:val="Pis"/>
      <w:jc w:val="center"/>
      <w:rPr>
        <w:sz w:val="10"/>
        <w:szCs w:val="10"/>
      </w:rPr>
    </w:pPr>
  </w:p>
  <w:p w14:paraId="03743761" w14:textId="77777777" w:rsidR="008D4DA5" w:rsidRDefault="008D4DA5" w:rsidP="0058227E">
    <w:pPr>
      <w:pStyle w:val="Pis"/>
      <w:jc w:val="center"/>
      <w:rPr>
        <w:sz w:val="10"/>
        <w:szCs w:val="10"/>
      </w:rPr>
    </w:pPr>
  </w:p>
  <w:p w14:paraId="03743762"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C24B6"/>
    <w:multiLevelType w:val="hybridMultilevel"/>
    <w:tmpl w:val="4904781E"/>
    <w:lvl w:ilvl="0" w:tplc="B49A2512">
      <w:start w:val="1"/>
      <w:numFmt w:val="decimal"/>
      <w:lvlText w:val="%1."/>
      <w:lvlJc w:val="left"/>
      <w:pPr>
        <w:ind w:left="7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0D2E098">
      <w:start w:val="1"/>
      <w:numFmt w:val="lowerLetter"/>
      <w:lvlText w:val="%2"/>
      <w:lvlJc w:val="left"/>
      <w:pPr>
        <w:ind w:left="14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B2FE44DC">
      <w:start w:val="1"/>
      <w:numFmt w:val="lowerRoman"/>
      <w:lvlText w:val="%3"/>
      <w:lvlJc w:val="left"/>
      <w:pPr>
        <w:ind w:left="21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E008294">
      <w:start w:val="1"/>
      <w:numFmt w:val="decimal"/>
      <w:lvlText w:val="%4"/>
      <w:lvlJc w:val="left"/>
      <w:pPr>
        <w:ind w:left="28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0818E572">
      <w:start w:val="1"/>
      <w:numFmt w:val="lowerLetter"/>
      <w:lvlText w:val="%5"/>
      <w:lvlJc w:val="left"/>
      <w:pPr>
        <w:ind w:left="36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F5C41484">
      <w:start w:val="1"/>
      <w:numFmt w:val="lowerRoman"/>
      <w:lvlText w:val="%6"/>
      <w:lvlJc w:val="left"/>
      <w:pPr>
        <w:ind w:left="43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64B886BA">
      <w:start w:val="1"/>
      <w:numFmt w:val="decimal"/>
      <w:lvlText w:val="%7"/>
      <w:lvlJc w:val="left"/>
      <w:pPr>
        <w:ind w:left="50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3620FAC0">
      <w:start w:val="1"/>
      <w:numFmt w:val="lowerLetter"/>
      <w:lvlText w:val="%8"/>
      <w:lvlJc w:val="left"/>
      <w:pPr>
        <w:ind w:left="57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1954F260">
      <w:start w:val="1"/>
      <w:numFmt w:val="lowerRoman"/>
      <w:lvlText w:val="%9"/>
      <w:lvlJc w:val="left"/>
      <w:pPr>
        <w:ind w:left="64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 w15:restartNumberingAfterBreak="0">
    <w:nsid w:val="0EBD1E65"/>
    <w:multiLevelType w:val="hybridMultilevel"/>
    <w:tmpl w:val="7FD0DCC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9AA0D1C"/>
    <w:multiLevelType w:val="multilevel"/>
    <w:tmpl w:val="1562A33A"/>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15:restartNumberingAfterBreak="0">
    <w:nsid w:val="38BE0BC6"/>
    <w:multiLevelType w:val="multilevel"/>
    <w:tmpl w:val="62ACBF5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76971574">
    <w:abstractNumId w:val="6"/>
  </w:num>
  <w:num w:numId="2" w16cid:durableId="1822118399">
    <w:abstractNumId w:val="7"/>
  </w:num>
  <w:num w:numId="3" w16cid:durableId="2132893518">
    <w:abstractNumId w:val="5"/>
  </w:num>
  <w:num w:numId="4" w16cid:durableId="1537354434">
    <w:abstractNumId w:val="2"/>
  </w:num>
  <w:num w:numId="5" w16cid:durableId="1910723643">
    <w:abstractNumId w:val="8"/>
  </w:num>
  <w:num w:numId="6" w16cid:durableId="14402995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00320769">
    <w:abstractNumId w:val="4"/>
  </w:num>
  <w:num w:numId="8" w16cid:durableId="20342612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03032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46818"/>
    <w:rsid w:val="000A706D"/>
    <w:rsid w:val="000E1714"/>
    <w:rsid w:val="000E499C"/>
    <w:rsid w:val="00105CE0"/>
    <w:rsid w:val="00183289"/>
    <w:rsid w:val="001B66E8"/>
    <w:rsid w:val="001C5D78"/>
    <w:rsid w:val="001F452E"/>
    <w:rsid w:val="001F4B34"/>
    <w:rsid w:val="00203A8B"/>
    <w:rsid w:val="002B1191"/>
    <w:rsid w:val="003157DC"/>
    <w:rsid w:val="003360B7"/>
    <w:rsid w:val="003568FE"/>
    <w:rsid w:val="00365D20"/>
    <w:rsid w:val="0039109A"/>
    <w:rsid w:val="003B62E0"/>
    <w:rsid w:val="00405208"/>
    <w:rsid w:val="00406ABA"/>
    <w:rsid w:val="00435C14"/>
    <w:rsid w:val="00480C46"/>
    <w:rsid w:val="0049397B"/>
    <w:rsid w:val="004A04C3"/>
    <w:rsid w:val="004A0794"/>
    <w:rsid w:val="004D3320"/>
    <w:rsid w:val="004D33B0"/>
    <w:rsid w:val="004E55FF"/>
    <w:rsid w:val="005307DF"/>
    <w:rsid w:val="00531856"/>
    <w:rsid w:val="005379F4"/>
    <w:rsid w:val="00571FA9"/>
    <w:rsid w:val="0058227E"/>
    <w:rsid w:val="005B06A1"/>
    <w:rsid w:val="00603FA4"/>
    <w:rsid w:val="00646951"/>
    <w:rsid w:val="006F7490"/>
    <w:rsid w:val="00757FCF"/>
    <w:rsid w:val="007621EB"/>
    <w:rsid w:val="00772CF5"/>
    <w:rsid w:val="00780FC0"/>
    <w:rsid w:val="007B63D2"/>
    <w:rsid w:val="007C3E85"/>
    <w:rsid w:val="007D1DEE"/>
    <w:rsid w:val="007D227C"/>
    <w:rsid w:val="0084121B"/>
    <w:rsid w:val="008B04BE"/>
    <w:rsid w:val="008C3218"/>
    <w:rsid w:val="008D4DA5"/>
    <w:rsid w:val="00940B98"/>
    <w:rsid w:val="00940EB5"/>
    <w:rsid w:val="009428D9"/>
    <w:rsid w:val="009D2727"/>
    <w:rsid w:val="00A357CC"/>
    <w:rsid w:val="00A43B52"/>
    <w:rsid w:val="00A70750"/>
    <w:rsid w:val="00AA1BB8"/>
    <w:rsid w:val="00AA5077"/>
    <w:rsid w:val="00AB0B37"/>
    <w:rsid w:val="00AF1DE6"/>
    <w:rsid w:val="00B35873"/>
    <w:rsid w:val="00B41A44"/>
    <w:rsid w:val="00B54F64"/>
    <w:rsid w:val="00B93BB3"/>
    <w:rsid w:val="00BA4B8B"/>
    <w:rsid w:val="00BB4F1C"/>
    <w:rsid w:val="00BC0A73"/>
    <w:rsid w:val="00C27542"/>
    <w:rsid w:val="00C4063A"/>
    <w:rsid w:val="00CD0CFF"/>
    <w:rsid w:val="00D03BF1"/>
    <w:rsid w:val="00D16364"/>
    <w:rsid w:val="00DB4C26"/>
    <w:rsid w:val="00DF75D7"/>
    <w:rsid w:val="00E13B6E"/>
    <w:rsid w:val="00E41682"/>
    <w:rsid w:val="00E54079"/>
    <w:rsid w:val="00EA2011"/>
    <w:rsid w:val="00EB548E"/>
    <w:rsid w:val="00ED16E3"/>
    <w:rsid w:val="00EE41BE"/>
    <w:rsid w:val="00F77BE4"/>
    <w:rsid w:val="00F9540A"/>
    <w:rsid w:val="00FC1731"/>
    <w:rsid w:val="00FC4D7A"/>
    <w:rsid w:val="00FE622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743714"/>
  <w15:docId w15:val="{34BC4550-45BA-4299-89BB-1CCAB582D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paragraph" w:styleId="Pealkiri3">
    <w:name w:val="heading 3"/>
    <w:basedOn w:val="Normaallaad"/>
    <w:link w:val="Pealkiri3Mrk"/>
    <w:uiPriority w:val="9"/>
    <w:qFormat/>
    <w:rsid w:val="00405208"/>
    <w:pPr>
      <w:spacing w:before="100" w:beforeAutospacing="1" w:after="100" w:afterAutospacing="1" w:line="240" w:lineRule="auto"/>
      <w:outlineLvl w:val="2"/>
    </w:pPr>
    <w:rPr>
      <w:rFonts w:ascii="Times New Roman" w:eastAsia="Times New Roman" w:hAnsi="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customStyle="1" w:styleId="Pealkiri3Mrk">
    <w:name w:val="Pealkiri 3 Märk"/>
    <w:basedOn w:val="Liguvaikefont"/>
    <w:link w:val="Pealkiri3"/>
    <w:uiPriority w:val="9"/>
    <w:rsid w:val="00405208"/>
    <w:rPr>
      <w:rFonts w:ascii="Times New Roman" w:eastAsia="Times New Roman" w:hAnsi="Times New Roman"/>
      <w:b/>
      <w:bCs/>
      <w:sz w:val="27"/>
      <w:szCs w:val="27"/>
    </w:rPr>
  </w:style>
  <w:style w:type="character" w:styleId="Tugev">
    <w:name w:val="Strong"/>
    <w:basedOn w:val="Liguvaikefont"/>
    <w:uiPriority w:val="22"/>
    <w:qFormat/>
    <w:rsid w:val="00405208"/>
    <w:rPr>
      <w:b/>
      <w:bCs/>
    </w:rPr>
  </w:style>
  <w:style w:type="paragraph" w:styleId="Normaallaadveeb">
    <w:name w:val="Normal (Web)"/>
    <w:basedOn w:val="Normaallaad"/>
    <w:uiPriority w:val="99"/>
    <w:unhideWhenUsed/>
    <w:rsid w:val="00405208"/>
    <w:pPr>
      <w:spacing w:before="100" w:beforeAutospacing="1" w:after="100" w:afterAutospacing="1" w:line="240" w:lineRule="auto"/>
    </w:pPr>
    <w:rPr>
      <w:rFonts w:ascii="Times New Roman" w:eastAsia="Times New Roman" w:hAnsi="Times New Roman"/>
      <w:sz w:val="24"/>
      <w:szCs w:val="24"/>
      <w:lang w:eastAsia="et-EE"/>
    </w:rPr>
  </w:style>
  <w:style w:type="paragraph" w:styleId="Redaktsioon">
    <w:name w:val="Revision"/>
    <w:hidden/>
    <w:uiPriority w:val="99"/>
    <w:semiHidden/>
    <w:rsid w:val="00BA4B8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879631">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748119967">
      <w:bodyDiv w:val="1"/>
      <w:marLeft w:val="0"/>
      <w:marRight w:val="0"/>
      <w:marTop w:val="0"/>
      <w:marBottom w:val="0"/>
      <w:divBdr>
        <w:top w:val="none" w:sz="0" w:space="0" w:color="auto"/>
        <w:left w:val="none" w:sz="0" w:space="0" w:color="auto"/>
        <w:bottom w:val="none" w:sz="0" w:space="0" w:color="auto"/>
        <w:right w:val="none" w:sz="0" w:space="0" w:color="auto"/>
      </w:divBdr>
    </w:div>
    <w:div w:id="897201283">
      <w:bodyDiv w:val="1"/>
      <w:marLeft w:val="0"/>
      <w:marRight w:val="0"/>
      <w:marTop w:val="0"/>
      <w:marBottom w:val="0"/>
      <w:divBdr>
        <w:top w:val="none" w:sz="0" w:space="0" w:color="auto"/>
        <w:left w:val="none" w:sz="0" w:space="0" w:color="auto"/>
        <w:bottom w:val="none" w:sz="0" w:space="0" w:color="auto"/>
        <w:right w:val="none" w:sz="0" w:space="0" w:color="auto"/>
      </w:divBdr>
    </w:div>
    <w:div w:id="1087924923">
      <w:bodyDiv w:val="1"/>
      <w:marLeft w:val="0"/>
      <w:marRight w:val="0"/>
      <w:marTop w:val="0"/>
      <w:marBottom w:val="0"/>
      <w:divBdr>
        <w:top w:val="none" w:sz="0" w:space="0" w:color="auto"/>
        <w:left w:val="none" w:sz="0" w:space="0" w:color="auto"/>
        <w:bottom w:val="none" w:sz="0" w:space="0" w:color="auto"/>
        <w:right w:val="none" w:sz="0" w:space="0" w:color="auto"/>
      </w:divBdr>
    </w:div>
    <w:div w:id="1174877746">
      <w:bodyDiv w:val="1"/>
      <w:marLeft w:val="0"/>
      <w:marRight w:val="0"/>
      <w:marTop w:val="0"/>
      <w:marBottom w:val="0"/>
      <w:divBdr>
        <w:top w:val="none" w:sz="0" w:space="0" w:color="auto"/>
        <w:left w:val="none" w:sz="0" w:space="0" w:color="auto"/>
        <w:bottom w:val="none" w:sz="0" w:space="0" w:color="auto"/>
        <w:right w:val="none" w:sz="0" w:space="0" w:color="auto"/>
      </w:divBdr>
    </w:div>
    <w:div w:id="17032427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36C61-3660-427A-9A97-346529F41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479</Words>
  <Characters>2782</Characters>
  <Application>Microsoft Office Word</Application>
  <DocSecurity>0</DocSecurity>
  <Lines>23</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7</cp:revision>
  <cp:lastPrinted>2019-01-28T08:15:00Z</cp:lastPrinted>
  <dcterms:created xsi:type="dcterms:W3CDTF">2023-11-10T12:57:00Z</dcterms:created>
  <dcterms:modified xsi:type="dcterms:W3CDTF">2023-11-10T14:26:00Z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